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C982E" w14:textId="478E62CC" w:rsidR="00DC4497" w:rsidRDefault="00DC4497" w:rsidP="000830EF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</w:t>
      </w:r>
      <w:r w:rsid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830EF" w:rsidRP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32009109689</w:t>
      </w:r>
      <w:r w:rsid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2</w:t>
      </w:r>
      <w:r w:rsid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.04.2020</w:t>
      </w:r>
      <w:r w:rsid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830EF" w:rsidRPr="000830E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оборудования ВКС</w:t>
      </w:r>
    </w:p>
    <w:p w14:paraId="1C971C77" w14:textId="77777777" w:rsidR="00DC4497" w:rsidRDefault="00DC4497" w:rsidP="00DC44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2BCF87" w14:textId="7F4A5696" w:rsidR="00DC4497" w:rsidRDefault="00DC4497" w:rsidP="00DC449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0830EF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.04.2020 1</w:t>
      </w:r>
      <w:r w:rsidR="000830EF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0830EF">
        <w:rPr>
          <w:rFonts w:ascii="Times New Roman" w:eastAsia="Calibri" w:hAnsi="Times New Roman" w:cs="Times New Roman"/>
          <w:color w:val="000000"/>
          <w:sz w:val="24"/>
          <w:szCs w:val="24"/>
        </w:rPr>
        <w:t>59</w:t>
      </w:r>
    </w:p>
    <w:p w14:paraId="67C56720" w14:textId="77777777" w:rsidR="00DC4497" w:rsidRPr="00B01B8E" w:rsidRDefault="00DC4497" w:rsidP="00DC449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A0083">
        <w:rPr>
          <w:rFonts w:ascii="Times New Roman" w:eastAsia="Calibri" w:hAnsi="Times New Roman" w:cs="Times New Roman"/>
          <w:sz w:val="24"/>
          <w:szCs w:val="24"/>
        </w:rPr>
        <w:t>Номер запроса: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C4497" w:rsidRPr="00BB74CE" w14:paraId="05B5ADBA" w14:textId="77777777" w:rsidTr="00FE6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EBD14" w14:textId="77777777" w:rsidR="00DC4497" w:rsidRPr="00BB74CE" w:rsidRDefault="00DC4497" w:rsidP="00DC4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F87537" w14:textId="77777777" w:rsidR="00DC4497" w:rsidRPr="00BB74CE" w:rsidRDefault="00DC4497" w:rsidP="00FE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B4F59F" w14:textId="77777777" w:rsidR="00DC4497" w:rsidRDefault="00DC4497" w:rsidP="00C6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79" w:type="dxa"/>
        <w:tblInd w:w="-7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87"/>
        <w:gridCol w:w="2681"/>
        <w:gridCol w:w="6237"/>
        <w:gridCol w:w="3969"/>
      </w:tblGrid>
      <w:tr w:rsidR="00DC4497" w:rsidRPr="00D47855" w14:paraId="0E571B21" w14:textId="77777777" w:rsidTr="00DC4497">
        <w:trPr>
          <w:trHeight w:hRule="exact" w:val="1482"/>
        </w:trPr>
        <w:tc>
          <w:tcPr>
            <w:tcW w:w="1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C5EFE" w14:textId="57563D2B" w:rsidR="00DC4497" w:rsidRDefault="00DC4497" w:rsidP="00DC4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A0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Текст запроса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1"/>
            </w:tblGrid>
            <w:tr w:rsidR="00DC4497" w:rsidRPr="00BB74CE" w14:paraId="6BDC7492" w14:textId="77777777" w:rsidTr="009221E4">
              <w:trPr>
                <w:tblCellSpacing w:w="15" w:type="dxa"/>
              </w:trPr>
              <w:tc>
                <w:tcPr>
                  <w:tcW w:w="13431" w:type="dxa"/>
                  <w:vAlign w:val="center"/>
                  <w:hideMark/>
                </w:tcPr>
                <w:p w14:paraId="639525EA" w14:textId="09048299" w:rsidR="00DC4497" w:rsidRPr="00BB74CE" w:rsidRDefault="00DC4497" w:rsidP="00DC44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21F3BCC" w14:textId="77777777" w:rsidR="00DC4497" w:rsidRPr="00D47855" w:rsidRDefault="00DC4497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55617" w14:textId="77777777" w:rsidR="00DC4497" w:rsidRDefault="00DC449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4C08CC" w14:textId="77777777" w:rsidR="00DC4497" w:rsidRDefault="00DC4497" w:rsidP="00DC4497">
            <w:pPr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7EE096C2" w14:textId="179F9CB8" w:rsidR="00DC4497" w:rsidRPr="00FA0083" w:rsidRDefault="00DC4497" w:rsidP="00DC4497">
            <w:pPr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Текст ответа:</w:t>
            </w:r>
          </w:p>
          <w:p w14:paraId="6345F865" w14:textId="77777777" w:rsidR="00DC4497" w:rsidRPr="00D47855" w:rsidRDefault="00DC4497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497" w:rsidRPr="00D47855" w14:paraId="32A6B30E" w14:textId="77777777" w:rsidTr="00DC4497">
        <w:trPr>
          <w:trHeight w:hRule="exact" w:val="3483"/>
        </w:trPr>
        <w:tc>
          <w:tcPr>
            <w:tcW w:w="1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CA16F" w14:textId="77777777" w:rsidR="00DC4497" w:rsidRDefault="00DC4497" w:rsidP="00DC4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9EF80" w14:textId="77777777" w:rsidR="00DC4497" w:rsidRPr="00125CD1" w:rsidRDefault="00DC4497" w:rsidP="00FD0590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Заказчику: Публичное акционерное общество </w:t>
            </w:r>
          </w:p>
          <w:p w14:paraId="6B65C29C" w14:textId="77777777" w:rsidR="00DC4497" w:rsidRPr="00125CD1" w:rsidRDefault="00DC4497" w:rsidP="00FD0590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«Башинформсвязь» (ПАО «Башинформсвязь»),</w:t>
            </w:r>
          </w:p>
          <w:p w14:paraId="39E7D4F5" w14:textId="77777777" w:rsidR="00DC4497" w:rsidRPr="00125CD1" w:rsidRDefault="00DC4497" w:rsidP="00FD0590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450077, Республика Башкортостан, г. Уфа, ул. Ленина, д. 30</w:t>
            </w:r>
          </w:p>
          <w:p w14:paraId="0DE17F44" w14:textId="77777777" w:rsidR="00DC4497" w:rsidRPr="00125CD1" w:rsidRDefault="00DC4497" w:rsidP="00FD0590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450077, Республика Башкортостан, г. Уфа, ул. Ленина, д. 30</w:t>
            </w:r>
          </w:p>
          <w:p w14:paraId="1EDC1964" w14:textId="77777777" w:rsidR="00DC4497" w:rsidRPr="00D47855" w:rsidRDefault="00DC4497" w:rsidP="00FD0590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6C1F4" w14:textId="77777777" w:rsidR="00DC4497" w:rsidRPr="00D47855" w:rsidRDefault="00DC4497" w:rsidP="00FD0590">
            <w:pPr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BA96B" w14:textId="77777777" w:rsidR="00DC4497" w:rsidRPr="00D47855" w:rsidRDefault="00DC4497" w:rsidP="00FD0590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господа!</w:t>
            </w:r>
          </w:p>
          <w:p w14:paraId="0A6F70C6" w14:textId="77777777" w:rsidR="00DC4497" w:rsidRPr="00D47855" w:rsidRDefault="00DC4497" w:rsidP="00FD0590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Вас разъяснить следующие положения Извещения о проведении Запроса котировок в электронной форме на право заключения договора на </w:t>
            </w:r>
            <w:r w:rsidRPr="00C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ВКС</w:t>
            </w: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0461BFE" w14:textId="77777777" w:rsidR="00DC4497" w:rsidRPr="00D47855" w:rsidRDefault="00DC4497" w:rsidP="00FD0590">
            <w:pPr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9C56A" w14:textId="77777777" w:rsidR="00DC4497" w:rsidRPr="00D47855" w:rsidRDefault="00DC4497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F7022" w14:textId="77777777" w:rsidR="00926937" w:rsidRDefault="0092693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13E8F" w14:textId="77777777" w:rsidR="00926937" w:rsidRDefault="0092693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3E9643" w14:textId="77777777" w:rsidR="00926937" w:rsidRDefault="0092693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8C68E" w14:textId="77777777" w:rsidR="00926937" w:rsidRDefault="0092693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9AD72D" w14:textId="001767E1" w:rsidR="00DC4497" w:rsidRPr="00FA0083" w:rsidRDefault="00DC4497" w:rsidP="00DC4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>Автор ответа Отдел управления закупками</w:t>
            </w:r>
          </w:p>
          <w:p w14:paraId="1D3DA7CD" w14:textId="4B8B6363" w:rsidR="00DC4497" w:rsidRPr="00FA0083" w:rsidRDefault="00DC4497" w:rsidP="00DC4497">
            <w:pPr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время ответа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575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615B1DC4" w14:textId="77777777" w:rsidR="00DC4497" w:rsidRDefault="00DC4497" w:rsidP="00DC4497">
            <w:pPr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7305A" w14:textId="77777777" w:rsidR="00DC4497" w:rsidRPr="00D47855" w:rsidRDefault="00DC4497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E8F" w:rsidRPr="00D47855" w14:paraId="6FB6A7F6" w14:textId="402ED252" w:rsidTr="00DC4497">
        <w:trPr>
          <w:trHeight w:hRule="exact" w:val="113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44D24" w14:textId="77777777" w:rsidR="00617E8F" w:rsidRPr="00D47855" w:rsidRDefault="00617E8F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03CA4" w14:textId="77777777" w:rsidR="00617E8F" w:rsidRPr="00D47855" w:rsidRDefault="00617E8F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Извещения о закупке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31BE5" w14:textId="77777777" w:rsidR="00617E8F" w:rsidRPr="00D47855" w:rsidRDefault="00617E8F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Извещения о закупке, положения которого следует разъяснить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20280" w14:textId="77777777" w:rsidR="00617E8F" w:rsidRPr="00D47855" w:rsidRDefault="00617E8F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Извещения о закупке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77CE9" w14:textId="77777777" w:rsidR="00617E8F" w:rsidRPr="00D47855" w:rsidRDefault="00617E8F" w:rsidP="0093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E8F" w:rsidRPr="00D47855" w14:paraId="286464E3" w14:textId="548FF0C7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682CD" w14:textId="77777777" w:rsidR="00617E8F" w:rsidRPr="00D47855" w:rsidRDefault="00617E8F" w:rsidP="00C6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4C4D3" w14:textId="0225A6B5" w:rsidR="00617E8F" w:rsidRPr="00C60C23" w:rsidRDefault="00617E8F" w:rsidP="00C6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F77AC" w14:textId="77777777" w:rsidR="00617E8F" w:rsidRPr="00D47855" w:rsidRDefault="00617E8F" w:rsidP="00C6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- Спецификация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EAA9F" w14:textId="77777777" w:rsidR="00617E8F" w:rsidRPr="00D47855" w:rsidRDefault="00617E8F" w:rsidP="0029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подтвердить, что в</w:t>
            </w:r>
            <w:r w:rsidRPr="0029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приведенные в графе «количество» цифры в некоторых позициях превышают требуемое количество в составе комплектов </w:t>
            </w:r>
            <w:r w:rsidRPr="00C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 необходимости иметь запас ЗИП. Это не является ошибкой конфигурирования и не требует исправления при подготовке предложения.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4DEFB" w14:textId="7EC389DC" w:rsidR="00617E8F" w:rsidRPr="00C60C23" w:rsidRDefault="00FD0590" w:rsidP="0029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техническом задании и в спецификации все цифры указаны верно</w:t>
            </w:r>
          </w:p>
        </w:tc>
      </w:tr>
      <w:tr w:rsidR="00617E8F" w:rsidRPr="00D47855" w14:paraId="7398B6A7" w14:textId="08BB111D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A3280" w14:textId="53DF297B" w:rsidR="00617E8F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046CB" w14:textId="4E6E8D0A" w:rsidR="00617E8F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8C1FA" w14:textId="21C7733A" w:rsidR="00617E8F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- Спецификация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63A56" w14:textId="35A54750" w:rsidR="00617E8F" w:rsidRPr="00C60C23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Спецификации с</w:t>
            </w:r>
            <w:r w:rsidRPr="00146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поставки Оборудования, ПО, передача лицензий и оказания услуг по настройке: в течение 60 (шестидесяти) календарных дней с даты подписания Договора.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Приведенные условия о сроке являются объективно не выполнимыми. Это связано с тем, что реальный срок  производства и транспортировки оборудования, приведённого в Спецификации составляет не менее 60 </w:t>
            </w:r>
            <w:r w:rsidRPr="00C9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(шестидесяти) календарных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в текущей ситуации в условиях экономического кризиса и официально объявленной пандемии, этот срок может быть значительно больше. При этом, в общий срок, установленный Спецификацией, включены также услуги, на оказание которых так же необходимо время. Установление не выполнимого для участников срока исполнения обязательств, приведет к ограничению числа участников и к неизбежному нарушению сроков исполнения обязательств, установленных в Спецификации, участником признанным победителем. В связи со всем вышеизложенным прошу изменить Спецификацию, установив реальный срок для исполнения обязательств не менее 90 (девяносто) календарных дней </w:t>
            </w:r>
            <w:r w:rsidRPr="0009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C356B" w14:textId="5E7D8298" w:rsidR="00617E8F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пересмотру не подлежат.</w:t>
            </w:r>
          </w:p>
        </w:tc>
      </w:tr>
      <w:tr w:rsidR="00617E8F" w:rsidRPr="00D47855" w14:paraId="584AF113" w14:textId="1CE9FFF9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F2B1D" w14:textId="32738833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5B86C" w14:textId="77777777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0EC9C" w14:textId="77777777" w:rsidR="00617E8F" w:rsidRPr="00370F91" w:rsidRDefault="00617E8F" w:rsidP="003E06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структуре и функционированию системы:</w:t>
            </w:r>
          </w:p>
          <w:p w14:paraId="7FA213A8" w14:textId="77777777" w:rsidR="00617E8F" w:rsidRPr="00370F91" w:rsidRDefault="00617E8F" w:rsidP="003E0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Возможность назначения индивидуальной раскладки, разрешения и битрейта для отдельных участников.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8FEF5" w14:textId="77777777" w:rsidR="00617E8F" w:rsidRPr="00370F91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подтвердить, что в рамках исполнения требования допустимо изменение </w:t>
            </w:r>
            <w:proofErr w:type="spellStart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bitrate</w:t>
            </w:r>
            <w:proofErr w:type="spellEnd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каждого класса подключающихся клиентов (SIP или </w:t>
            </w:r>
            <w:proofErr w:type="spellStart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WebRTC</w:t>
            </w:r>
            <w:proofErr w:type="spellEnd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которое обеспе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чивается установкой максимально допустимой</w:t>
            </w: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пропускной способностью в системе и на терминале ВКС.</w:t>
            </w:r>
          </w:p>
          <w:p w14:paraId="2AB9B846" w14:textId="77777777" w:rsidR="00617E8F" w:rsidRPr="00370F91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DF22E8" w14:textId="77777777" w:rsidR="00617E8F" w:rsidRPr="00D47855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внимание, что выбор каждым участником персональной раскладки (</w:t>
            </w:r>
            <w:proofErr w:type="spellStart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Layout</w:t>
            </w:r>
            <w:proofErr w:type="spellEnd"/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предопределенного набора раскладок – встроенная функция системы. Однако, возможность разработки индивидуальных раскладок, выходящих за рамки существующего в системе набора лицензируется дополнительно, в рамки спецификации технического задания не включена и в рамках договора предоставлена не будет. Просим подтвердить приемлемость этого ограничения.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DAC7A" w14:textId="7007A581" w:rsidR="00617E8F" w:rsidRPr="00370F91" w:rsidRDefault="00C212A6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руководствоваться требованиями технического задания, механизмы реализации данного функционала не регламентируется.</w:t>
            </w:r>
          </w:p>
        </w:tc>
      </w:tr>
      <w:tr w:rsidR="00617E8F" w:rsidRPr="00D47855" w14:paraId="31669A2E" w14:textId="1F9EA6EE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F5B17" w14:textId="58C69F34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65E7E" w14:textId="77777777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3D925" w14:textId="77777777" w:rsidR="00617E8F" w:rsidRPr="000915B2" w:rsidRDefault="00617E8F" w:rsidP="003E0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CB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функционированию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AE4452" w14:textId="77777777" w:rsidR="00617E8F" w:rsidRPr="007448AD" w:rsidRDefault="00617E8F" w:rsidP="003E06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8AD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изменения уровня громкости аудиопотоков подключенных участников.</w:t>
            </w:r>
          </w:p>
          <w:p w14:paraId="177FDC80" w14:textId="77777777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AE4C2" w14:textId="77777777" w:rsidR="00617E8F" w:rsidRPr="00370F91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подтвердить, что приемлемым является реализация указанного требования включением/выключением стандартной функции </w:t>
            </w:r>
            <w:r w:rsidRPr="007448AD">
              <w:rPr>
                <w:rFonts w:ascii="Times New Roman" w:hAnsi="Times New Roman" w:cs="Times New Roman"/>
                <w:sz w:val="24"/>
                <w:szCs w:val="24"/>
              </w:rPr>
              <w:t>автоматическ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448AD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усиления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</w:t>
            </w:r>
            <w:r w:rsidRPr="007448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 xml:space="preserve">на стороне сервера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подключенных участников.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6AD70" w14:textId="02B009C5" w:rsidR="00617E8F" w:rsidRDefault="00C212A6" w:rsidP="003E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руководствоваться требованиями технического задания, механизмы реализации данного функционала не регламентируется.</w:t>
            </w:r>
          </w:p>
        </w:tc>
      </w:tr>
      <w:tr w:rsidR="00617E8F" w:rsidRPr="00D47855" w14:paraId="38F0918A" w14:textId="77E86545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596ED" w14:textId="7C6CEA8C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BCF20" w14:textId="77777777" w:rsidR="00617E8F" w:rsidRPr="00D47855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5CDF9" w14:textId="77777777" w:rsidR="00617E8F" w:rsidRPr="00C20FC6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Требования к структуре и функционированию системы.</w:t>
            </w:r>
          </w:p>
          <w:p w14:paraId="696BB101" w14:textId="77777777" w:rsidR="00617E8F" w:rsidRPr="00D47855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Возможность Веб-трансляции неограниченному количеству</w:t>
            </w: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зрителей.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2749D" w14:textId="77777777" w:rsidR="00617E8F" w:rsidRPr="00D47855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подтвердить, что указанное требование означает наличие технической возможности транслировать конференцию на любую внешнюю платформу по протоколу RTMP (включая, </w:t>
            </w:r>
            <w:proofErr w:type="spellStart"/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Wowza</w:t>
            </w:r>
            <w:proofErr w:type="spellEnd"/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т.д.). Поставка и разворачивание собственной платформы для веб-трансляций не предполагается указанным требованием ТЗ.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20220" w14:textId="28697FBD" w:rsidR="00617E8F" w:rsidRPr="00C20FC6" w:rsidRDefault="00C212A6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руководствоваться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задания,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реализации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не регламентируется.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 разворачивание собственной платформы для веб-трансляций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является предметом настоящей закупки</w:t>
            </w:r>
          </w:p>
        </w:tc>
      </w:tr>
      <w:tr w:rsidR="00617E8F" w:rsidRPr="00D47855" w14:paraId="44AE8E37" w14:textId="7B985B6A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C2132" w14:textId="31FAA00B" w:rsidR="00617E8F" w:rsidRPr="005A26F4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22845" w14:textId="77777777" w:rsidR="00617E8F" w:rsidRPr="005A26F4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FC63F" w14:textId="77777777" w:rsidR="00617E8F" w:rsidRPr="005A26F4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Требования к структуре и функционированию системы.</w:t>
            </w:r>
          </w:p>
          <w:p w14:paraId="4E5524A5" w14:textId="77777777" w:rsidR="00617E8F" w:rsidRPr="005A26F4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Должна обеспечиваться возможность вывода всех участников на экран «постранично» с установкой максимального количества участников, отображаемых на экране и пролистыванием страниц каждую минуту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BABE7" w14:textId="77777777" w:rsidR="00617E8F" w:rsidRPr="005A26F4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разъяснить, является ли указанное требование необходимым. При отсутствии требуемого функционала в базовой поставке системы ВКС, допустима ли доработка требуемого функционала в течение 1 года со времени поставки и разворачивания системы ВКС?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7F0E3" w14:textId="2C6C6EF9" w:rsidR="00617E8F" w:rsidRPr="005A26F4" w:rsidRDefault="00C212A6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является необходимым и должно быть реализовано к моменту сдачи-приёмки системы.</w:t>
            </w:r>
          </w:p>
        </w:tc>
      </w:tr>
      <w:tr w:rsidR="00617E8F" w:rsidRPr="00D47855" w14:paraId="5A3BDF87" w14:textId="28E10637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2B0E3" w14:textId="3AB7377C" w:rsidR="00617E8F" w:rsidRPr="005A26F4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8FDA8" w14:textId="77777777" w:rsidR="00617E8F" w:rsidRPr="005A26F4" w:rsidRDefault="00617E8F" w:rsidP="003E0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80659" w14:textId="77777777" w:rsidR="00617E8F" w:rsidRPr="005A26F4" w:rsidRDefault="00617E8F" w:rsidP="003E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Требования к структуре и функционированию системы.</w:t>
            </w:r>
          </w:p>
          <w:p w14:paraId="672868E2" w14:textId="77777777" w:rsidR="00617E8F" w:rsidRPr="005A26F4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2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Должна обеспечиваться возможность включения и выключения динамиков всех участников или одного из участников средствами удаленного управления сервером ВКС или терминалами.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C9D51" w14:textId="77777777" w:rsidR="00617E8F" w:rsidRPr="005A26F4" w:rsidRDefault="00617E8F" w:rsidP="003E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F4">
              <w:rPr>
                <w:rFonts w:ascii="Times New Roman" w:hAnsi="Times New Roman" w:cs="Times New Roman"/>
                <w:sz w:val="24"/>
                <w:szCs w:val="24"/>
              </w:rPr>
              <w:t>Просим подтвердить, что реализация указанного требования возможна посредством принудительного перемещения одного или нескольких участников в «буферную» виртуальную комнату ожидания, которое повлечет отключение звука и изображения конференции для них, с возможностью последующего возвращения в ВКС.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F6CA7" w14:textId="77777777" w:rsidR="00C212A6" w:rsidRDefault="00C212A6" w:rsidP="00C21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руководствоваться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задания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825F9" w14:textId="2AB83323" w:rsidR="00617E8F" w:rsidRPr="005A26F4" w:rsidRDefault="00C212A6" w:rsidP="00C2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 сеанс ВКС не должен прерываться: изображение не должно отключаться одновременно с отключением звука.</w:t>
            </w:r>
          </w:p>
        </w:tc>
      </w:tr>
      <w:tr w:rsidR="00AF5697" w:rsidRPr="00D47855" w14:paraId="091BFFB7" w14:textId="4295B1ED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B133D" w14:textId="075FEFC3" w:rsidR="00AF5697" w:rsidRPr="00D47855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DD2CB" w14:textId="77777777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C8219" w14:textId="77777777" w:rsidR="00AF5697" w:rsidRPr="00C20FC6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2.Требования к масштабируемости Системы.</w:t>
            </w:r>
          </w:p>
          <w:p w14:paraId="5987D671" w14:textId="77777777" w:rsidR="00AF5697" w:rsidRPr="00C20FC6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Системе должны быть предусмотрены возможности вертикального масштабирования – каскадного подключения к другим ВКС.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A9354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Просим подтвердить, что требование подразумевает возможность в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другими ВКС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стандартным протоколам SIP, H.323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</w:t>
            </w:r>
            <w:r w:rsidRPr="00960E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32D509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73BE" w14:textId="77777777" w:rsidR="00AF5697" w:rsidRPr="00C20FC6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 что каждое новое подключение должно проводится в соответствии с определенным регламентом при обязательном предварительном тестировании подключения.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79D3B" w14:textId="35E5B0A1" w:rsidR="00AF5697" w:rsidRDefault="00C212A6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руководствоваться требованиями технического задания, механизмы реализации данного функционала не регламентируется.</w:t>
            </w:r>
          </w:p>
        </w:tc>
      </w:tr>
      <w:tr w:rsidR="00AF5697" w:rsidRPr="00D47855" w14:paraId="3868CAA7" w14:textId="01B78288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DD218" w14:textId="1E7536E1" w:rsidR="00AF5697" w:rsidRPr="00D47855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1A88E" w14:textId="77777777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C0E27" w14:textId="77777777" w:rsidR="00AF5697" w:rsidRPr="000915B2" w:rsidRDefault="00AF5697" w:rsidP="00AF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CD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видеотерминалам.</w:t>
            </w:r>
          </w:p>
          <w:p w14:paraId="3787BB59" w14:textId="77777777" w:rsidR="00AF5697" w:rsidRPr="00960E2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>Терминалы должны обеспечивать следующий функционал:</w:t>
            </w:r>
          </w:p>
          <w:p w14:paraId="6D2B1341" w14:textId="77777777" w:rsidR="00AF5697" w:rsidRPr="00960E2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>- автоматическое наведение видеокамеры на докладчика, вывод изображения докладчика на экран крупным планом;</w:t>
            </w:r>
          </w:p>
          <w:p w14:paraId="288EA139" w14:textId="77777777" w:rsidR="00AF5697" w:rsidRPr="00960E2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>- автоматические детектирование людей, присутствующих в студии и отображение всех участников крупным планом (</w:t>
            </w:r>
            <w:proofErr w:type="spellStart"/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>автовыбор</w:t>
            </w:r>
            <w:proofErr w:type="spellEnd"/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наилучшего ракурса);</w:t>
            </w:r>
          </w:p>
          <w:p w14:paraId="02CBBDE2" w14:textId="77777777" w:rsidR="00AF5697" w:rsidRPr="00F448B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E28">
              <w:rPr>
                <w:rFonts w:ascii="Times New Roman" w:hAnsi="Times New Roman" w:cs="Times New Roman"/>
                <w:i/>
                <w:sz w:val="24"/>
                <w:szCs w:val="24"/>
              </w:rPr>
              <w:t>- автоматическое определение количества участников совещания;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04717" w14:textId="77777777" w:rsidR="00AF5697" w:rsidRPr="007A3CCA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CA">
              <w:rPr>
                <w:rFonts w:ascii="Times New Roman" w:hAnsi="Times New Roman" w:cs="Times New Roman"/>
                <w:sz w:val="24"/>
                <w:szCs w:val="24"/>
              </w:rPr>
              <w:t>В спецификации, приложенной к ТЗ только 57 терминалов обеспечивают функцию автоматического наведения на докладчика. Оставшиеся 25 терминалов, оснащены камерами с усиленной функцией увеличения (</w:t>
            </w:r>
            <w:proofErr w:type="spellStart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 xml:space="preserve">), но не имеют функции </w:t>
            </w:r>
            <w:proofErr w:type="spellStart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>автонаведения</w:t>
            </w:r>
            <w:proofErr w:type="spellEnd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F41BD9" w14:textId="77777777" w:rsidR="00AF5697" w:rsidRPr="007A3CCA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F9D3" w14:textId="77777777" w:rsidR="00AF5697" w:rsidRPr="00D47855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CA">
              <w:rPr>
                <w:rFonts w:ascii="Times New Roman" w:hAnsi="Times New Roman" w:cs="Times New Roman"/>
                <w:sz w:val="24"/>
                <w:szCs w:val="24"/>
              </w:rPr>
              <w:t xml:space="preserve">Просим подтвердить, что указанное требование может быть применено лишь к 57 видеотерминалам и не требует изменения спецификации добавлением дополнительных </w:t>
            </w:r>
            <w:proofErr w:type="spellStart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>трекеров</w:t>
            </w:r>
            <w:proofErr w:type="spellEnd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 xml:space="preserve"> или замены камер для реализации функции </w:t>
            </w:r>
            <w:proofErr w:type="spellStart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>автонаведения</w:t>
            </w:r>
            <w:proofErr w:type="spellEnd"/>
            <w:r w:rsidRPr="007A3CCA">
              <w:rPr>
                <w:rFonts w:ascii="Times New Roman" w:hAnsi="Times New Roman" w:cs="Times New Roman"/>
                <w:sz w:val="24"/>
                <w:szCs w:val="24"/>
              </w:rPr>
              <w:t xml:space="preserve"> для оставшихся 25 камер.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74151" w14:textId="2BA6562E" w:rsidR="00AF5697" w:rsidRPr="007A3CCA" w:rsidRDefault="00C212A6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техническом задании и в спецификации модели терминалов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  <w:r>
              <w:t>.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спецификации не требуется.</w:t>
            </w:r>
          </w:p>
        </w:tc>
      </w:tr>
      <w:tr w:rsidR="00AF5697" w:rsidRPr="00D47855" w14:paraId="1553FCA2" w14:textId="2F31BD2F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32896" w14:textId="060EDD02" w:rsidR="00AF5697" w:rsidRPr="00D47855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8BF1B" w14:textId="77777777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86CFE" w14:textId="77777777" w:rsidR="00AF5697" w:rsidRPr="00F448B8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Требования к видеотерминалам.</w:t>
            </w:r>
          </w:p>
          <w:p w14:paraId="0239FB42" w14:textId="77777777" w:rsidR="00AF5697" w:rsidRPr="00F448B8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48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вывод различных раскладок видеоизображений на 2 экрана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8C22F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подтвердить, что допустимо </w:t>
            </w:r>
            <w:r w:rsidRPr="001571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«персональной раскладки» на 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двух </w:t>
            </w:r>
            <w:r w:rsidRPr="001571BB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5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без учета транслируемого контента (презентации, видеороликов, документов и так далее) и достаточно комбинаций: </w:t>
            </w:r>
          </w:p>
          <w:p w14:paraId="1EEE4930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71BB">
              <w:rPr>
                <w:rFonts w:ascii="Times New Roman" w:hAnsi="Times New Roman" w:cs="Times New Roman"/>
                <w:sz w:val="24"/>
                <w:szCs w:val="24"/>
              </w:rPr>
              <w:t>разнесение участников ВКС на два экрана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существующих в системе раскладок либо</w:t>
            </w:r>
          </w:p>
          <w:p w14:paraId="367A852E" w14:textId="77777777" w:rsidR="00AF5697" w:rsidRPr="00D47855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презентационные материалы 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>на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 xml:space="preserve"> 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участники на другом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64F1D" w14:textId="77777777" w:rsidR="00C212A6" w:rsidRDefault="00C212A6" w:rsidP="00C212A6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руководствоваться требованиями технического задания, механизмы реализации данного функционала не регламентируется.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22338F1D" w14:textId="633F5254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97" w:rsidRPr="00D47855" w14:paraId="20846757" w14:textId="2F06199D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F9696" w14:textId="7D56E264" w:rsidR="00AF5697" w:rsidRPr="00D47855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0DA20" w14:textId="77777777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CCB1B" w14:textId="77777777" w:rsidR="00AF5697" w:rsidRPr="000915B2" w:rsidRDefault="00AF5697" w:rsidP="00AF5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CD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видеотерминалам.</w:t>
            </w:r>
          </w:p>
          <w:p w14:paraId="0458773F" w14:textId="77777777" w:rsidR="00AF5697" w:rsidRPr="00F448B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7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вывод изображений с устройств, подключенных к сети интернет, с использованием беспроводного подключения к оборудованию ВКС центральных студий (Таблица помещений – </w:t>
            </w:r>
            <w:proofErr w:type="spellStart"/>
            <w:r w:rsidRPr="002B271C">
              <w:rPr>
                <w:rFonts w:ascii="Times New Roman" w:hAnsi="Times New Roman" w:cs="Times New Roman"/>
                <w:i/>
                <w:sz w:val="24"/>
                <w:szCs w:val="24"/>
              </w:rPr>
              <w:t>пп</w:t>
            </w:r>
            <w:proofErr w:type="spellEnd"/>
            <w:r w:rsidRPr="002B271C">
              <w:rPr>
                <w:rFonts w:ascii="Times New Roman" w:hAnsi="Times New Roman" w:cs="Times New Roman"/>
                <w:i/>
                <w:sz w:val="24"/>
                <w:szCs w:val="24"/>
              </w:rPr>
              <w:t>. 1, 2, 3, 4 и 5).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35459" w14:textId="77777777" w:rsidR="00AF5697" w:rsidRPr="00074641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подтвердить, что указанное требование означает, что для кодеков видеотерминалов могут использоваться только 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>проводные подключения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однако они могут осуществлять обмен изображением с 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>мобильны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7464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при следующих условиях: </w:t>
            </w:r>
          </w:p>
          <w:p w14:paraId="3C27B778" w14:textId="77777777" w:rsidR="00AF5697" w:rsidRPr="002B271C" w:rsidRDefault="00AF5697" w:rsidP="00AF569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 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в той же комнате (так как распознавание устройств работает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647F7" w14:textId="77777777" w:rsidR="00AF5697" w:rsidRPr="002B271C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передавать изображение можно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 ПК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управлением </w:t>
            </w:r>
            <w:proofErr w:type="spellStart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MacOS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F3B29D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изображение можно только на мобильные устройства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управлением </w:t>
            </w:r>
            <w:proofErr w:type="spellStart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17E962" w14:textId="77777777" w:rsidR="00AF5697" w:rsidRDefault="00AF5697" w:rsidP="00AF569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имеется 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-связность </w:t>
            </w:r>
            <w:r w:rsidRPr="002B271C">
              <w:rPr>
                <w:rFonts w:ascii="Times New Roman" w:hAnsi="Times New Roman" w:cs="Times New Roman"/>
                <w:sz w:val="24"/>
                <w:szCs w:val="24"/>
              </w:rPr>
              <w:t>между устройством и кодеком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611EDC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919F" w14:textId="77777777" w:rsidR="00AF5697" w:rsidRPr="00F448B8" w:rsidRDefault="00AF5697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</w:t>
            </w:r>
            <w:r w:rsidRPr="00A24905">
              <w:rPr>
                <w:rFonts w:ascii="Times New Roman" w:hAnsi="Times New Roman" w:cs="Times New Roman"/>
                <w:sz w:val="24"/>
                <w:szCs w:val="24"/>
              </w:rPr>
              <w:t>росим подтвердить, что комплекты оснащения перегов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905">
              <w:rPr>
                <w:rFonts w:ascii="Times New Roman" w:hAnsi="Times New Roman" w:cs="Times New Roman"/>
                <w:sz w:val="24"/>
                <w:szCs w:val="24"/>
              </w:rPr>
              <w:t>рных комнат беспр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905">
              <w:rPr>
                <w:rFonts w:ascii="Times New Roman" w:hAnsi="Times New Roman" w:cs="Times New Roman"/>
                <w:sz w:val="24"/>
                <w:szCs w:val="24"/>
              </w:rPr>
              <w:t>водной сетью не являются предмето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настоящей закупки.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159DB" w14:textId="3BD395EB" w:rsidR="00AF5697" w:rsidRDefault="00C212A6" w:rsidP="00AF5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Техническим заданием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регламентируется только способ подключения с использованием беспроводной связи в помещениях, указанных в таблице, п.1-5. Требования к самим мобильным устройствам,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>вно, как и требования к оборудованию беспроводной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и 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>не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E84">
              <w:rPr>
                <w:rFonts w:ascii="Times New Roman" w:hAnsi="Times New Roman" w:cs="Times New Roman"/>
                <w:sz w:val="24"/>
                <w:szCs w:val="24"/>
              </w:rPr>
              <w:t>тся предметном настоящей закупки.</w:t>
            </w:r>
          </w:p>
        </w:tc>
      </w:tr>
      <w:tr w:rsidR="00AF5697" w:rsidRPr="00D47855" w14:paraId="68297B69" w14:textId="6CB0D46A" w:rsidTr="00DC4497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D41A3" w14:textId="4857E18F" w:rsidR="00AF5697" w:rsidRPr="00D47855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BB333" w14:textId="77777777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69313" w14:textId="1BFF345E" w:rsidR="00AF5697" w:rsidRPr="00836E8A" w:rsidRDefault="00AF5697" w:rsidP="00AF56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структуре и функционированию системы.</w:t>
            </w:r>
          </w:p>
          <w:p w14:paraId="63E54127" w14:textId="77777777" w:rsidR="00AF5697" w:rsidRPr="0088206D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Должно обеспечиваться наличие сервера записи и хранения материалов селекторных совещаний с технической возможностью хранения материалов не менее 1 года.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15BBE" w14:textId="77777777" w:rsidR="00AF5697" w:rsidRPr="00D47855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внимание, что «возможность хранения материалов не менее 1 года» не является количественной характеристикой. Просим уточнить, сколько часов видео должно храниться на сервере записи и хранения.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1C6A4" w14:textId="5AF49ABC" w:rsidR="00AF5697" w:rsidRPr="00A20BD0" w:rsidRDefault="001F22BB" w:rsidP="0001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руководствоваться требованиями технического задания, которое устанавливает срок хранения материалов записи селекторных совещаний и не предъявляет требования к объему хранимых материалов</w:t>
            </w:r>
            <w:r w:rsidR="00C212A6" w:rsidRPr="00C2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5697" w:rsidRPr="00D47855" w14:paraId="69893581" w14:textId="48BE5D37" w:rsidTr="00DC4497">
        <w:trPr>
          <w:cantSplit/>
          <w:trHeight w:val="735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4EC7A" w14:textId="4A2C2E76" w:rsidR="00AF5697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3904858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96F8E" w14:textId="77777777" w:rsidR="00AF5697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V.</w:t>
            </w:r>
          </w:p>
          <w:p w14:paraId="02E0F16C" w14:textId="5DCC4A39" w:rsidR="00AF5697" w:rsidRPr="00C20FC6" w:rsidRDefault="00AF5697" w:rsidP="00AF5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5B55" w14:textId="658C12F8" w:rsidR="00AF5697" w:rsidRPr="00A20BD0" w:rsidRDefault="00AF5697" w:rsidP="00AF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F5352" w14:textId="17AE1E32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ответственности поставщика, установленные в разделе 17 проекта договора определены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44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аказчиком и являются явно обременительными для участника, который будет признан победителем, так же указанные  условия  существенным образом нарушают баланс интересов сторон (несправедливые договорные условия), а участники поставлены в положение, затрудняющее согласование иного содержания условий проекта договора, касающихся ответственности Поставщика, так как включение в заявку участника протокола разногласий документацией о запросе предложений не предусмотрено.</w:t>
            </w:r>
            <w:r>
              <w:t xml:space="preserve"> </w:t>
            </w:r>
          </w:p>
          <w:p w14:paraId="491C1414" w14:textId="6551ECD6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содержания раздела 17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договора, видно, что ответственность Покупателя и Поставщика не соразмерна. </w:t>
            </w:r>
          </w:p>
          <w:p w14:paraId="553B324F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D1025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17.2. проекта договора устанавливает, что</w:t>
            </w:r>
            <w:r w:rsidRPr="0070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0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нарушение Поставщиком сроков исполнения обязательств, предусмотренных Договором, Покупатель вправе взыскать с Поставщика неустойку в размере </w:t>
            </w:r>
            <w:r w:rsidRPr="006D2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0,1% (ноль целых одну десятую процента) от цены Договора</w:t>
            </w:r>
            <w:r w:rsidRPr="0070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каждый день просрочки.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EA3C50" w14:textId="554C90F1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Pr="00A5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предусматривает ответственность</w:t>
            </w:r>
            <w:r w:rsidRPr="00A5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5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нарушение Поставщиком обязательств по предоставлению таможенной декларации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 (двух процентов)  от цены Оборудования</w:t>
            </w:r>
            <w:r w:rsidRPr="00A5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C0E2FF" w14:textId="6B36F0FB" w:rsidR="00AF5697" w:rsidRDefault="00AF5697" w:rsidP="00AF5697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Pr="0060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17.6.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ответственность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60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недостоверности гарантий Поставщика, указанных в пунктах 4.5 и 12.11. Договора, нарушений Поставщиком обязательств, указанных в п. 12.12 Договора, в размере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 (пятьдесят тысяч) рублей за каждый случай нарушения</w:t>
            </w:r>
            <w:r w:rsidRPr="0060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D88BC52" w14:textId="5C9B80A8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Pr="0053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17.8.</w:t>
            </w:r>
            <w:r w:rsidRPr="0053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предусматривает ответственность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в сумме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 (пять тысяч) рублей</w:t>
            </w:r>
            <w:r w:rsidRPr="0053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82C6F4" w14:textId="3ABDD57A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17.7. предусматривает, что з</w:t>
            </w:r>
            <w:r w:rsidRPr="00E3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каждый факт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неисполнения или ненадлежащего исполнения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Поставщиком обязательств, предусмотренных Договором, за исключением просрочки исполнения обязательств</w:t>
            </w:r>
            <w:r w:rsidRPr="00E3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гарантийного обязательства), предусмотренных контрактом,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штрафа устанавливается в сумме 684 400 (шестьсот восемьдесят четыре тысячи четыреста) рублей 00 копеек</w:t>
            </w:r>
            <w:r w:rsidRPr="00E3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86F33B" w14:textId="04A0C10A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текущих формулировках у Покупателя возникнет возможность требовать значительных штрафов за несущественные нарушения, которые не повлекут для Покупателя никаких последствий, но позволят Покупателю получить необоснованное обогащение.</w:t>
            </w:r>
          </w:p>
          <w:p w14:paraId="6D6A1FF7" w14:textId="1B59491C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66CBF" w14:textId="487CD9C0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такие формулировки предусматривают двойную ответственность за некоторые нарушения, что противоречит Гражданскому кодексу РФ.</w:t>
            </w:r>
          </w:p>
          <w:p w14:paraId="78BA66F3" w14:textId="77777777" w:rsidR="00AF5697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2FA41" w14:textId="51716136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 (п. 17.5.) Покупателя</w:t>
            </w: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ограничивается только неустойкой в случае  просрочки оплаты поставленного оборудования в размере 1</w:t>
            </w:r>
            <w:r w:rsidRPr="00E35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/365 действующей ключевой ставки Центрального банка Российской Федерации от суммы просроченного платежа</w:t>
            </w: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каждый день просрочки, что на текущий момент это составляет 0,02 %, что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меньше ответственность Поставщика.</w:t>
            </w:r>
          </w:p>
          <w:p w14:paraId="3ADBE331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79D8D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размер неустойки для Поставщика ничем не обоснован, явно завышен и может привести к получению Покупателем необоснованной выгоды. Положение о закупках заказчика не содержит критериев определения размера ответственности Поставщика, соответственно заказчик при подготовке проекта договора должен  руководствоваться нормами Гражданского кодекса Российской Федерации.</w:t>
            </w:r>
          </w:p>
          <w:p w14:paraId="59540064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FD1D3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9 Постановления Пленума ВАС РФ от 14.03.2014 № 16 «О свободе договора и ее пределах» при рассмотрении споров, возникающих из договоров, включая те, исполнение которых связано с осуществлением </w:t>
            </w: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 его сторонами предпринимательской деятельности, судам следует принимать во внимание следующее.</w:t>
            </w:r>
          </w:p>
          <w:p w14:paraId="3C4148CB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тех случаях, когда будет установлено, что при заключении договора, проект которого был предложен одной из сторон и содержал в себе условия, являющиеся явно обременительными для ее контрагента и существенным образом нарушающие баланс интересов сторон (несправедливые договорные условия), а контрагент был поставлен в положение, затрудняющее согласование иного содержания отдельных условий договора (то есть оказался слабой стороной договора), суд вправе применить к такому договору положения пункта 2 статьи 428 Гражданского кодекса Российской Федерации о договорах присоединения, изменив или расторгнув соответствующий договор по требованию такого контрагента.</w:t>
            </w:r>
          </w:p>
          <w:p w14:paraId="2F9275FA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 же время, поскольку согласно пункту 4 статьи 1 Гражданского кодекса Российской Федерации никто не вправе извлекать преимущество из своего недобросовестного поведения, слабая сторона договора вправе заявить о недопустимости применения несправедливых договорных условий на основании статьи 10 Гражданского кодекса Российской Федерации или о ничтожности таких условий по статье 169 Гражданского кодекса Российской Федерации.</w:t>
            </w:r>
          </w:p>
          <w:p w14:paraId="20C4D6AF" w14:textId="77777777" w:rsidR="00AF5697" w:rsidRPr="00D54CAC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E8DF7" w14:textId="00E60F65" w:rsidR="00AF5697" w:rsidRPr="00A20BD0" w:rsidRDefault="00AF5697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Считаем, что условия ответственности Поставщика в проекте договора являются несправедливыми, а так же нарушают принцип равноправия по отношению к участникам </w:t>
            </w:r>
            <w:proofErr w:type="gramStart"/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 и</w:t>
            </w:r>
            <w:proofErr w:type="gramEnd"/>
            <w:r w:rsidRPr="00D5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изменены в соответствии со статьей 10 Гражданского кодекса Российской Федерации таким образом, чтобы размер ответственности Поставщика  и Покупателя по договору был равен.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AE670" w14:textId="5782A685" w:rsidR="00AF5697" w:rsidRPr="00E44EF5" w:rsidRDefault="00C212A6" w:rsidP="00AF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штрафов (неустоек) указанный в проекте договора, установлен в связи с рисками который несет ПАО «Башинформсвязь» перед третьими лицами, в виду неисполнения/ненадлежащего исполнения условий договора со стороны потенциального победителя закупки.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Пересмотру не подлежат.</w:t>
            </w:r>
          </w:p>
        </w:tc>
      </w:tr>
      <w:bookmarkEnd w:id="1"/>
    </w:tbl>
    <w:p w14:paraId="1A7060DC" w14:textId="77777777" w:rsidR="00C60C23" w:rsidRPr="00D47855" w:rsidRDefault="00C60C23" w:rsidP="00C6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0991C" w14:textId="77777777" w:rsidR="00A556AB" w:rsidRDefault="00A556AB"/>
    <w:sectPr w:rsidR="00A556AB" w:rsidSect="002B3990">
      <w:pgSz w:w="15840" w:h="12240" w:orient="landscape"/>
      <w:pgMar w:top="56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262"/>
    <w:multiLevelType w:val="hybridMultilevel"/>
    <w:tmpl w:val="2682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29E"/>
    <w:multiLevelType w:val="hybridMultilevel"/>
    <w:tmpl w:val="8F36831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23"/>
    <w:rsid w:val="00013E84"/>
    <w:rsid w:val="000830EF"/>
    <w:rsid w:val="00092F9B"/>
    <w:rsid w:val="00094112"/>
    <w:rsid w:val="001467C5"/>
    <w:rsid w:val="001544A0"/>
    <w:rsid w:val="001960FC"/>
    <w:rsid w:val="001B057D"/>
    <w:rsid w:val="001B339B"/>
    <w:rsid w:val="001F22BB"/>
    <w:rsid w:val="002707E1"/>
    <w:rsid w:val="00284D7D"/>
    <w:rsid w:val="002932CC"/>
    <w:rsid w:val="0029469D"/>
    <w:rsid w:val="002A706F"/>
    <w:rsid w:val="002B3990"/>
    <w:rsid w:val="002E06E6"/>
    <w:rsid w:val="00334806"/>
    <w:rsid w:val="00370F91"/>
    <w:rsid w:val="003E06DB"/>
    <w:rsid w:val="003F14DE"/>
    <w:rsid w:val="00422BBF"/>
    <w:rsid w:val="00434E64"/>
    <w:rsid w:val="005353B7"/>
    <w:rsid w:val="005A26F4"/>
    <w:rsid w:val="005B6710"/>
    <w:rsid w:val="005F1CB8"/>
    <w:rsid w:val="00605434"/>
    <w:rsid w:val="00612F33"/>
    <w:rsid w:val="00617E8F"/>
    <w:rsid w:val="006D08A8"/>
    <w:rsid w:val="006D2F9C"/>
    <w:rsid w:val="007051F5"/>
    <w:rsid w:val="007059D9"/>
    <w:rsid w:val="00715FDE"/>
    <w:rsid w:val="00725A3A"/>
    <w:rsid w:val="00790B38"/>
    <w:rsid w:val="007A3CCA"/>
    <w:rsid w:val="007F4E22"/>
    <w:rsid w:val="00836E8A"/>
    <w:rsid w:val="00881B69"/>
    <w:rsid w:val="0088206D"/>
    <w:rsid w:val="00892ED9"/>
    <w:rsid w:val="008B6423"/>
    <w:rsid w:val="008D512C"/>
    <w:rsid w:val="008E43D6"/>
    <w:rsid w:val="008F63A4"/>
    <w:rsid w:val="00926937"/>
    <w:rsid w:val="00A032EA"/>
    <w:rsid w:val="00A075F6"/>
    <w:rsid w:val="00A20BD0"/>
    <w:rsid w:val="00A4145F"/>
    <w:rsid w:val="00A53819"/>
    <w:rsid w:val="00A556AB"/>
    <w:rsid w:val="00AF5697"/>
    <w:rsid w:val="00B214BA"/>
    <w:rsid w:val="00BB08D6"/>
    <w:rsid w:val="00BE02EF"/>
    <w:rsid w:val="00BF27FA"/>
    <w:rsid w:val="00C10E96"/>
    <w:rsid w:val="00C20FC6"/>
    <w:rsid w:val="00C212A6"/>
    <w:rsid w:val="00C60C23"/>
    <w:rsid w:val="00C65720"/>
    <w:rsid w:val="00C9225A"/>
    <w:rsid w:val="00CA2941"/>
    <w:rsid w:val="00CF575C"/>
    <w:rsid w:val="00D215F3"/>
    <w:rsid w:val="00D54CAC"/>
    <w:rsid w:val="00DA5EE7"/>
    <w:rsid w:val="00DC4497"/>
    <w:rsid w:val="00DD0D34"/>
    <w:rsid w:val="00E3594B"/>
    <w:rsid w:val="00E44EF5"/>
    <w:rsid w:val="00F448B8"/>
    <w:rsid w:val="00FD0590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2CEC"/>
  <w15:chartTrackingRefBased/>
  <w15:docId w15:val="{88B59094-8F4C-4830-B238-9A973355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C2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DB"/>
    <w:rPr>
      <w:rFonts w:ascii="Segoe UI" w:hAnsi="Segoe UI" w:cs="Segoe UI"/>
      <w:sz w:val="18"/>
      <w:szCs w:val="18"/>
      <w:lang w:val="ru-RU"/>
    </w:rPr>
  </w:style>
  <w:style w:type="character" w:styleId="a6">
    <w:name w:val="annotation reference"/>
    <w:basedOn w:val="a0"/>
    <w:uiPriority w:val="99"/>
    <w:semiHidden/>
    <w:unhideWhenUsed/>
    <w:rsid w:val="00BE02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02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E02EF"/>
    <w:rPr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02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02EF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E63A-F0BC-42A5-A289-B3138C55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Gorlov Andrey</dc:creator>
  <cp:keywords/>
  <dc:description/>
  <cp:lastModifiedBy>Данилова Татьяна Владимировна</cp:lastModifiedBy>
  <cp:revision>8</cp:revision>
  <dcterms:created xsi:type="dcterms:W3CDTF">2020-04-30T06:00:00Z</dcterms:created>
  <dcterms:modified xsi:type="dcterms:W3CDTF">2020-04-30T13:01:00Z</dcterms:modified>
</cp:coreProperties>
</file>